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5DF1" w14:textId="6EF8C7BC" w:rsidR="0059002D" w:rsidRPr="00675E90" w:rsidRDefault="003A3C01" w:rsidP="00D8619E">
      <w:pPr>
        <w:jc w:val="center"/>
        <w:rPr>
          <w:rFonts w:ascii="Papyrus" w:eastAsiaTheme="minorHAnsi" w:hAnsi="Papyrus" w:cstheme="minorBidi"/>
          <w:b/>
          <w:spacing w:val="5"/>
          <w:kern w:val="28"/>
          <w:sz w:val="72"/>
          <w:szCs w:val="72"/>
        </w:rPr>
      </w:pPr>
      <w:bookmarkStart w:id="0" w:name="_Hlk103246594"/>
      <w:r>
        <w:rPr>
          <w:rFonts w:ascii="Papyrus" w:eastAsiaTheme="minorHAnsi" w:hAnsi="Papyrus" w:cstheme="minorBidi"/>
          <w:b/>
          <w:spacing w:val="5"/>
          <w:kern w:val="28"/>
          <w:sz w:val="72"/>
          <w:szCs w:val="72"/>
        </w:rPr>
        <w:t xml:space="preserve">Grupo De </w:t>
      </w:r>
      <w:proofErr w:type="spellStart"/>
      <w:r>
        <w:rPr>
          <w:rFonts w:ascii="Papyrus" w:eastAsiaTheme="minorHAnsi" w:hAnsi="Papyrus" w:cstheme="minorBidi"/>
          <w:b/>
          <w:spacing w:val="5"/>
          <w:kern w:val="28"/>
          <w:sz w:val="72"/>
          <w:szCs w:val="72"/>
        </w:rPr>
        <w:t>Duelo</w:t>
      </w:r>
      <w:proofErr w:type="spellEnd"/>
    </w:p>
    <w:p w14:paraId="1F910B43" w14:textId="1631C430" w:rsidR="003A3C01" w:rsidRPr="00675E90" w:rsidRDefault="003A3C01" w:rsidP="00381FFB">
      <w:pPr>
        <w:jc w:val="center"/>
        <w:rPr>
          <w:rFonts w:ascii="Papyrus" w:eastAsiaTheme="minorHAnsi" w:hAnsi="Papyrus" w:cstheme="minorBidi"/>
          <w:spacing w:val="5"/>
          <w:kern w:val="28"/>
          <w:sz w:val="36"/>
          <w:szCs w:val="36"/>
        </w:rPr>
      </w:pPr>
      <w:r w:rsidRPr="00675E90">
        <w:rPr>
          <w:spacing w:val="5"/>
          <w:kern w:val="28"/>
          <w:sz w:val="36"/>
          <w:szCs w:val="36"/>
          <w:lang w:val="es"/>
        </w:rPr>
        <w:t xml:space="preserve">Grupo de </w:t>
      </w:r>
      <w:r w:rsidR="000055F4">
        <w:rPr>
          <w:spacing w:val="5"/>
          <w:kern w:val="28"/>
          <w:sz w:val="36"/>
          <w:szCs w:val="36"/>
          <w:lang w:val="es"/>
        </w:rPr>
        <w:t>a</w:t>
      </w:r>
      <w:r w:rsidRPr="00675E90">
        <w:rPr>
          <w:spacing w:val="5"/>
          <w:kern w:val="28"/>
          <w:sz w:val="36"/>
          <w:szCs w:val="36"/>
          <w:lang w:val="es"/>
        </w:rPr>
        <w:t xml:space="preserve">poyo al </w:t>
      </w:r>
      <w:r w:rsidR="000055F4">
        <w:rPr>
          <w:spacing w:val="5"/>
          <w:kern w:val="28"/>
          <w:sz w:val="36"/>
          <w:szCs w:val="36"/>
          <w:lang w:val="es"/>
        </w:rPr>
        <w:t>d</w:t>
      </w:r>
      <w:r w:rsidRPr="00675E90">
        <w:rPr>
          <w:spacing w:val="5"/>
          <w:kern w:val="28"/>
          <w:sz w:val="36"/>
          <w:szCs w:val="36"/>
          <w:lang w:val="es"/>
        </w:rPr>
        <w:t>uelo</w:t>
      </w:r>
    </w:p>
    <w:p w14:paraId="50590171" w14:textId="0FF863D5" w:rsidR="00C44EEB" w:rsidRPr="00975A60" w:rsidRDefault="003A3C01" w:rsidP="0059002D">
      <w:pPr>
        <w:jc w:val="center"/>
        <w:rPr>
          <w:rFonts w:ascii="Papyrus" w:eastAsiaTheme="minorHAnsi" w:hAnsi="Papyrus" w:cstheme="minorBidi"/>
          <w:spacing w:val="5"/>
          <w:kern w:val="28"/>
          <w:sz w:val="48"/>
          <w:szCs w:val="48"/>
        </w:rPr>
      </w:pPr>
      <w:r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A </w:t>
      </w:r>
      <w:proofErr w:type="spellStart"/>
      <w:r w:rsidR="000055F4"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p</w:t>
      </w:r>
      <w:r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artir</w:t>
      </w:r>
      <w:proofErr w:type="spellEnd"/>
      <w:r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 </w:t>
      </w:r>
      <w:r w:rsidR="000055F4"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>d</w:t>
      </w:r>
      <w:r w:rsidRPr="00975A60">
        <w:rPr>
          <w:rFonts w:ascii="Papyrus" w:eastAsiaTheme="minorHAnsi" w:hAnsi="Papyrus" w:cstheme="minorBidi"/>
          <w:spacing w:val="5"/>
          <w:kern w:val="28"/>
          <w:sz w:val="48"/>
          <w:szCs w:val="48"/>
        </w:rPr>
        <w:t xml:space="preserve">e </w:t>
      </w:r>
      <w:r w:rsidR="00975A60" w:rsidRPr="00975A60">
        <w:rPr>
          <w:rFonts w:ascii="Papyrus" w:hAnsi="Papyrus"/>
          <w:spacing w:val="5"/>
          <w:kern w:val="28"/>
          <w:sz w:val="48"/>
          <w:szCs w:val="48"/>
          <w:lang w:val="es"/>
        </w:rPr>
        <w:t>enero</w:t>
      </w:r>
      <w:r w:rsidR="00FD02D6" w:rsidRPr="00975A60">
        <w:rPr>
          <w:rFonts w:ascii="Papyrus" w:hAnsi="Papyrus"/>
          <w:spacing w:val="5"/>
          <w:kern w:val="28"/>
          <w:sz w:val="48"/>
          <w:szCs w:val="48"/>
          <w:lang w:val="es"/>
        </w:rPr>
        <w:t>, 202</w:t>
      </w:r>
      <w:r w:rsidR="00975A60" w:rsidRPr="00975A60">
        <w:rPr>
          <w:rFonts w:ascii="Papyrus" w:hAnsi="Papyrus"/>
          <w:spacing w:val="5"/>
          <w:kern w:val="28"/>
          <w:sz w:val="48"/>
          <w:szCs w:val="48"/>
          <w:lang w:val="es"/>
        </w:rPr>
        <w:t>3</w:t>
      </w:r>
      <w:r w:rsidR="00FD02D6" w:rsidRPr="00975A60">
        <w:rPr>
          <w:rFonts w:ascii="Papyrus" w:hAnsi="Papyrus"/>
          <w:spacing w:val="5"/>
          <w:kern w:val="28"/>
          <w:sz w:val="48"/>
          <w:szCs w:val="48"/>
          <w:lang w:val="es"/>
        </w:rPr>
        <w:t xml:space="preserve"> </w:t>
      </w:r>
    </w:p>
    <w:bookmarkEnd w:id="0"/>
    <w:p w14:paraId="01991C61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  <w:sectPr w:rsidR="0059002D" w:rsidSect="004771B7">
          <w:headerReference w:type="default" r:id="rId7"/>
          <w:footerReference w:type="default" r:id="rId8"/>
          <w:pgSz w:w="12240" w:h="15840" w:code="1"/>
          <w:pgMar w:top="2880" w:right="1440" w:bottom="1440" w:left="1440" w:header="0" w:footer="346" w:gutter="0"/>
          <w:cols w:space="720"/>
          <w:docGrid w:linePitch="360"/>
        </w:sectPr>
      </w:pPr>
    </w:p>
    <w:p w14:paraId="69E25DEC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2C3A18C7" w14:textId="77777777" w:rsidR="0059002D" w:rsidRDefault="00571759" w:rsidP="00571759">
      <w:pPr>
        <w:pStyle w:val="Heading9"/>
        <w:spacing w:before="0" w:after="0"/>
        <w:rPr>
          <w:i/>
          <w:sz w:val="20"/>
          <w:szCs w:val="20"/>
        </w:rPr>
      </w:pPr>
      <w:r w:rsidRPr="00571759">
        <w:rPr>
          <w:i/>
          <w:noProof/>
          <w:sz w:val="20"/>
          <w:szCs w:val="20"/>
        </w:rPr>
        <w:drawing>
          <wp:inline distT="0" distB="0" distL="0" distR="0" wp14:anchorId="0C516684" wp14:editId="29D68DED">
            <wp:extent cx="2886075" cy="2157773"/>
            <wp:effectExtent l="133350" t="38100" r="66675" b="71077"/>
            <wp:docPr id="3" name="Picture 1" descr="Co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5" descr="Cov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5777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4BD55AC4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5307EE30" w14:textId="77777777" w:rsidR="0059002D" w:rsidRDefault="0059002D" w:rsidP="0089341F">
      <w:pPr>
        <w:pStyle w:val="Heading9"/>
        <w:spacing w:before="0" w:after="0"/>
        <w:rPr>
          <w:i/>
          <w:sz w:val="20"/>
          <w:szCs w:val="20"/>
        </w:rPr>
      </w:pPr>
    </w:p>
    <w:p w14:paraId="23756DE2" w14:textId="2F251589" w:rsidR="00FD02D6" w:rsidRPr="00FD02D6" w:rsidRDefault="003A3C01" w:rsidP="00D602B4">
      <w:pPr>
        <w:pStyle w:val="Heading9"/>
        <w:spacing w:before="0" w:after="0"/>
        <w:ind w:right="-360"/>
        <w:rPr>
          <w:rFonts w:ascii="Calibri Light" w:hAnsi="Calibri Light"/>
          <w:sz w:val="24"/>
          <w:szCs w:val="24"/>
        </w:rPr>
        <w:sectPr w:rsidR="00FD02D6" w:rsidRPr="00FD02D6" w:rsidSect="00B901AF">
          <w:type w:val="continuous"/>
          <w:pgSz w:w="12240" w:h="15840" w:code="1"/>
          <w:pgMar w:top="3135" w:right="1440" w:bottom="1440" w:left="1170" w:header="0" w:footer="339" w:gutter="0"/>
          <w:cols w:num="2" w:space="540"/>
          <w:docGrid w:linePitch="360"/>
        </w:sectPr>
      </w:pPr>
      <w:r w:rsidRPr="00FD02D6">
        <w:rPr>
          <w:sz w:val="24"/>
          <w:szCs w:val="24"/>
          <w:lang w:val="es"/>
        </w:rPr>
        <w:t>Este grupo de 8 semanas proporciona un ambiente de apoyo para reunirse y compartir con otras personas que lloran la muerte de un ser querido.</w:t>
      </w:r>
      <w:r w:rsidR="00FD02D6" w:rsidRPr="00FD02D6">
        <w:rPr>
          <w:rFonts w:ascii="Calibri Light" w:hAnsi="Calibri Light"/>
          <w:sz w:val="24"/>
          <w:szCs w:val="24"/>
        </w:rPr>
        <w:t xml:space="preserve"> </w:t>
      </w:r>
      <w:r w:rsidR="00FD02D6" w:rsidRPr="00FD02D6">
        <w:rPr>
          <w:sz w:val="24"/>
          <w:szCs w:val="24"/>
          <w:lang w:val="es"/>
        </w:rPr>
        <w:t>Los temas incluyen: comprender la naturaleza del duelo; reconocer los sentimientos;</w:t>
      </w:r>
      <w:r w:rsidR="00ED185D">
        <w:rPr>
          <w:sz w:val="24"/>
          <w:szCs w:val="24"/>
          <w:lang w:val="es"/>
        </w:rPr>
        <w:t xml:space="preserve"> </w:t>
      </w:r>
      <w:r w:rsidR="00F05804">
        <w:rPr>
          <w:sz w:val="24"/>
          <w:szCs w:val="24"/>
          <w:lang w:val="es"/>
        </w:rPr>
        <w:t xml:space="preserve">como </w:t>
      </w:r>
      <w:r w:rsidR="00FD02D6" w:rsidRPr="00FD02D6">
        <w:rPr>
          <w:sz w:val="24"/>
          <w:szCs w:val="24"/>
          <w:lang w:val="es"/>
        </w:rPr>
        <w:t>ajustarse a los cambi</w:t>
      </w:r>
      <w:r w:rsidR="00F05804">
        <w:rPr>
          <w:sz w:val="24"/>
          <w:szCs w:val="24"/>
          <w:lang w:val="es"/>
        </w:rPr>
        <w:t>os</w:t>
      </w:r>
      <w:r w:rsidR="00FD02D6" w:rsidRPr="00FD02D6">
        <w:rPr>
          <w:sz w:val="24"/>
          <w:szCs w:val="24"/>
          <w:lang w:val="es"/>
        </w:rPr>
        <w:t>; maximizar</w:t>
      </w:r>
      <w:r w:rsidR="00760167">
        <w:rPr>
          <w:sz w:val="24"/>
          <w:szCs w:val="24"/>
          <w:lang w:val="es"/>
        </w:rPr>
        <w:t xml:space="preserve"> el apoyo</w:t>
      </w:r>
      <w:r w:rsidR="00FD02D6" w:rsidRPr="00FD02D6">
        <w:rPr>
          <w:sz w:val="24"/>
          <w:szCs w:val="24"/>
          <w:lang w:val="es"/>
        </w:rPr>
        <w:t xml:space="preserve"> </w:t>
      </w:r>
      <w:r w:rsidR="00760167" w:rsidRPr="00760167">
        <w:rPr>
          <w:sz w:val="24"/>
          <w:szCs w:val="24"/>
          <w:lang w:val="es-ES"/>
        </w:rPr>
        <w:t xml:space="preserve">durante los días festivos y futuras vacaciones para </w:t>
      </w:r>
      <w:r w:rsidR="00760167" w:rsidRPr="00FD02D6">
        <w:rPr>
          <w:sz w:val="24"/>
          <w:szCs w:val="24"/>
          <w:lang w:val="es"/>
        </w:rPr>
        <w:t>fomentar</w:t>
      </w:r>
      <w:r w:rsidR="00FD02D6" w:rsidRPr="00FD02D6">
        <w:rPr>
          <w:sz w:val="24"/>
          <w:szCs w:val="24"/>
          <w:lang w:val="es"/>
        </w:rPr>
        <w:t xml:space="preserve"> un sentido continuo de conexión con su ser querido.</w:t>
      </w:r>
    </w:p>
    <w:p w14:paraId="6B053956" w14:textId="77777777" w:rsidR="00FD02D6" w:rsidRDefault="00FD02D6" w:rsidP="00D602B4">
      <w:pPr>
        <w:jc w:val="center"/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</w:pPr>
    </w:p>
    <w:p w14:paraId="22B03FCB" w14:textId="427587F6" w:rsidR="003A3C01" w:rsidRDefault="003A3C01" w:rsidP="00D8619E">
      <w:pPr>
        <w:rPr>
          <w:rFonts w:ascii="Calibri Light" w:eastAsiaTheme="minorHAnsi" w:hAnsi="Calibri Light" w:cstheme="minorBidi"/>
          <w:b/>
          <w:i/>
          <w:spacing w:val="5"/>
          <w:kern w:val="28"/>
          <w:sz w:val="48"/>
          <w:szCs w:val="48"/>
        </w:rPr>
      </w:pPr>
      <w:r>
        <w:rPr>
          <w:b/>
          <w:i/>
          <w:spacing w:val="5"/>
          <w:kern w:val="28"/>
          <w:sz w:val="48"/>
          <w:szCs w:val="48"/>
          <w:lang w:val="es"/>
        </w:rPr>
        <w:t xml:space="preserve">Las reuniones semanales serán en persona </w:t>
      </w:r>
    </w:p>
    <w:p w14:paraId="6FCC0173" w14:textId="6E67DA2D" w:rsidR="00ED185D" w:rsidRDefault="00ED185D" w:rsidP="00ED185D">
      <w:pPr>
        <w:pStyle w:val="s6"/>
        <w:spacing w:before="0" w:beforeAutospacing="0" w:after="0" w:afterAutospacing="0" w:line="324" w:lineRule="atLeast"/>
        <w:jc w:val="center"/>
      </w:pP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 xml:space="preserve">8 </w:t>
      </w:r>
      <w:proofErr w:type="spellStart"/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>sesiones</w:t>
      </w:r>
      <w:proofErr w:type="spellEnd"/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 xml:space="preserve"> los martes del 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1</w:t>
      </w: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>/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24</w:t>
      </w: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 xml:space="preserve"> al 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3</w:t>
      </w: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>/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14</w:t>
      </w:r>
    </w:p>
    <w:p w14:paraId="4DC0EBFF" w14:textId="5D48BB88" w:rsidR="00ED185D" w:rsidRPr="00D8619E" w:rsidRDefault="00ED185D" w:rsidP="00D8619E">
      <w:pPr>
        <w:pStyle w:val="s6"/>
        <w:spacing w:before="0" w:beforeAutospacing="0" w:after="0" w:afterAutospacing="0" w:line="324" w:lineRule="atLeast"/>
        <w:jc w:val="center"/>
        <w:rPr>
          <w:rFonts w:ascii="Calibri Light" w:hAnsi="Calibri Light" w:cs="Calibri Light"/>
          <w:b/>
          <w:bCs/>
          <w:i/>
          <w:iCs/>
          <w:sz w:val="33"/>
          <w:szCs w:val="33"/>
        </w:rPr>
      </w:pP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 xml:space="preserve">De 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12</w:t>
      </w: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>-</w:t>
      </w:r>
      <w:r w:rsidR="007D6117">
        <w:rPr>
          <w:rFonts w:ascii="Calibri Light" w:hAnsi="Calibri Light" w:cs="Calibri Light"/>
          <w:b/>
          <w:bCs/>
          <w:i/>
          <w:iCs/>
          <w:sz w:val="33"/>
          <w:szCs w:val="33"/>
        </w:rPr>
        <w:t>1</w:t>
      </w:r>
      <w:r>
        <w:rPr>
          <w:rFonts w:ascii="Calibri Light" w:hAnsi="Calibri Light" w:cs="Calibri Light"/>
          <w:b/>
          <w:bCs/>
          <w:i/>
          <w:iCs/>
          <w:sz w:val="33"/>
          <w:szCs w:val="33"/>
        </w:rPr>
        <w:t>:30</w:t>
      </w:r>
    </w:p>
    <w:p w14:paraId="5A34EC5D" w14:textId="5E50D04C" w:rsidR="00644CBF" w:rsidRDefault="00D8619E" w:rsidP="00D8619E">
      <w:pPr>
        <w:tabs>
          <w:tab w:val="center" w:pos="4680"/>
          <w:tab w:val="left" w:pos="8120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44CBF" w:rsidRPr="00644CBF">
        <w:rPr>
          <w:i/>
          <w:iCs/>
          <w:sz w:val="28"/>
          <w:szCs w:val="28"/>
        </w:rPr>
        <w:t>(</w:t>
      </w:r>
      <w:r w:rsidR="007D6117">
        <w:rPr>
          <w:i/>
          <w:iCs/>
          <w:sz w:val="28"/>
          <w:szCs w:val="28"/>
        </w:rPr>
        <w:t>1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24</w:t>
      </w:r>
      <w:r w:rsidR="00644CBF" w:rsidRPr="00644C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1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31</w:t>
      </w:r>
      <w:r w:rsidR="00644CBF" w:rsidRPr="00644C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2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07</w:t>
      </w:r>
      <w:r w:rsidR="00644CBF" w:rsidRPr="00644C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2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14</w:t>
      </w:r>
      <w:r w:rsidR="00644CBF" w:rsidRPr="00644CBF">
        <w:rPr>
          <w:i/>
          <w:iCs/>
          <w:sz w:val="28"/>
          <w:szCs w:val="28"/>
        </w:rPr>
        <w:t>,</w:t>
      </w:r>
      <w:r w:rsidR="003D18BF">
        <w:rPr>
          <w:i/>
          <w:iCs/>
          <w:sz w:val="28"/>
          <w:szCs w:val="28"/>
        </w:rPr>
        <w:t xml:space="preserve"> </w:t>
      </w:r>
      <w:r w:rsidR="007D6117">
        <w:rPr>
          <w:i/>
          <w:iCs/>
          <w:sz w:val="28"/>
          <w:szCs w:val="28"/>
        </w:rPr>
        <w:t>2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21</w:t>
      </w:r>
      <w:r w:rsidR="00644C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2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28</w:t>
      </w:r>
      <w:r w:rsidR="00644CBF" w:rsidRPr="00644C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3</w:t>
      </w:r>
      <w:r w:rsidR="00644CBF" w:rsidRPr="00644C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7</w:t>
      </w:r>
      <w:r w:rsidR="003D18BF">
        <w:rPr>
          <w:i/>
          <w:iCs/>
          <w:sz w:val="28"/>
          <w:szCs w:val="28"/>
        </w:rPr>
        <w:t xml:space="preserve">, </w:t>
      </w:r>
      <w:r w:rsidR="007D6117">
        <w:rPr>
          <w:i/>
          <w:iCs/>
          <w:sz w:val="28"/>
          <w:szCs w:val="28"/>
        </w:rPr>
        <w:t>3</w:t>
      </w:r>
      <w:r w:rsidR="003D18BF">
        <w:rPr>
          <w:i/>
          <w:iCs/>
          <w:sz w:val="28"/>
          <w:szCs w:val="28"/>
        </w:rPr>
        <w:t>/</w:t>
      </w:r>
      <w:r w:rsidR="007D6117">
        <w:rPr>
          <w:i/>
          <w:iCs/>
          <w:sz w:val="28"/>
          <w:szCs w:val="28"/>
        </w:rPr>
        <w:t>14</w:t>
      </w:r>
      <w:r w:rsidR="00644CBF" w:rsidRPr="00644CBF">
        <w:rPr>
          <w:i/>
          <w:iCs/>
          <w:sz w:val="28"/>
          <w:szCs w:val="28"/>
        </w:rPr>
        <w:t xml:space="preserve">) </w:t>
      </w:r>
    </w:p>
    <w:p w14:paraId="4C36F50A" w14:textId="77777777" w:rsidR="00D8619E" w:rsidRDefault="00D8619E" w:rsidP="00D8619E">
      <w:pPr>
        <w:rPr>
          <w:i/>
          <w:iCs/>
          <w:sz w:val="28"/>
          <w:szCs w:val="28"/>
        </w:rPr>
      </w:pPr>
    </w:p>
    <w:p w14:paraId="3522B005" w14:textId="6CD3C20F" w:rsidR="00D8619E" w:rsidRPr="00677D70" w:rsidRDefault="00D8619E" w:rsidP="00677D70">
      <w:pPr>
        <w:jc w:val="center"/>
        <w:rPr>
          <w:sz w:val="26"/>
          <w:szCs w:val="26"/>
        </w:rPr>
      </w:pPr>
      <w:proofErr w:type="spellStart"/>
      <w:r w:rsidRPr="00677D70">
        <w:rPr>
          <w:color w:val="111111"/>
          <w:sz w:val="26"/>
          <w:szCs w:val="26"/>
          <w:shd w:val="clear" w:color="auto" w:fill="FFFFFF"/>
        </w:rPr>
        <w:t>Localización</w:t>
      </w:r>
      <w:proofErr w:type="spellEnd"/>
      <w:r w:rsidRPr="00677D70">
        <w:rPr>
          <w:sz w:val="26"/>
          <w:szCs w:val="26"/>
        </w:rPr>
        <w:t>: Sutter Care at Home Hospice 8334 Ferguson Ave. Sacramento, CA 95828</w:t>
      </w:r>
    </w:p>
    <w:p w14:paraId="665DF289" w14:textId="77777777" w:rsidR="003A3C01" w:rsidRPr="00677D70" w:rsidRDefault="003A3C01" w:rsidP="003A3C01">
      <w:pPr>
        <w:jc w:val="center"/>
        <w:rPr>
          <w:i/>
          <w:iCs/>
          <w:sz w:val="30"/>
          <w:szCs w:val="30"/>
        </w:rPr>
      </w:pPr>
    </w:p>
    <w:p w14:paraId="56DCB1B7" w14:textId="77777777" w:rsidR="003A3C01" w:rsidRPr="00677D70" w:rsidRDefault="003A3C01" w:rsidP="00CC2FA1">
      <w:pPr>
        <w:jc w:val="center"/>
        <w:rPr>
          <w:rFonts w:ascii="Calibri Light" w:hAnsi="Calibri Light" w:cs="Arial"/>
          <w:sz w:val="30"/>
          <w:szCs w:val="30"/>
        </w:rPr>
      </w:pPr>
      <w:bookmarkStart w:id="1" w:name="_Hlk103246535"/>
      <w:r w:rsidRPr="00677D70">
        <w:rPr>
          <w:sz w:val="30"/>
          <w:szCs w:val="30"/>
          <w:lang w:val="es"/>
        </w:rPr>
        <w:t>Se requiere inscripción previa. Sin cargos involucrados</w:t>
      </w:r>
    </w:p>
    <w:p w14:paraId="02B33547" w14:textId="021F6883" w:rsidR="003A3C01" w:rsidRPr="00677D70" w:rsidRDefault="003A3C01" w:rsidP="00F32338">
      <w:pPr>
        <w:jc w:val="center"/>
        <w:rPr>
          <w:rFonts w:ascii="Calibri Light" w:hAnsi="Calibri Light" w:cs="Arial"/>
          <w:sz w:val="30"/>
          <w:szCs w:val="30"/>
        </w:rPr>
      </w:pPr>
      <w:r w:rsidRPr="00677D70">
        <w:rPr>
          <w:sz w:val="30"/>
          <w:szCs w:val="30"/>
          <w:lang w:val="es"/>
        </w:rPr>
        <w:t xml:space="preserve">Por Favor póngase en contacto con Isabel Tellier </w:t>
      </w:r>
    </w:p>
    <w:p w14:paraId="24CEF058" w14:textId="2B2AF42B" w:rsidR="00261F92" w:rsidRPr="00677D70" w:rsidRDefault="00B56766" w:rsidP="003C0023">
      <w:pPr>
        <w:jc w:val="center"/>
        <w:rPr>
          <w:rFonts w:ascii="Calibri Light" w:hAnsi="Calibri Light" w:cs="Arial"/>
          <w:sz w:val="30"/>
          <w:szCs w:val="30"/>
        </w:rPr>
      </w:pPr>
      <w:r w:rsidRPr="00677D70">
        <w:rPr>
          <w:rFonts w:ascii="Calibri Light" w:hAnsi="Calibri Light" w:cs="Arial"/>
          <w:sz w:val="30"/>
          <w:szCs w:val="30"/>
        </w:rPr>
        <w:t>Al</w:t>
      </w:r>
      <w:r w:rsidR="00874546" w:rsidRPr="00677D70">
        <w:rPr>
          <w:rFonts w:ascii="Calibri Light" w:hAnsi="Calibri Light" w:cs="Arial"/>
          <w:sz w:val="30"/>
          <w:szCs w:val="30"/>
        </w:rPr>
        <w:t xml:space="preserve"> </w:t>
      </w:r>
      <w:r w:rsidR="00874546" w:rsidRPr="00677D70">
        <w:rPr>
          <w:rFonts w:ascii="Calibri Light" w:hAnsi="Calibri Light" w:cs="Arial"/>
          <w:b/>
          <w:sz w:val="30"/>
          <w:szCs w:val="30"/>
        </w:rPr>
        <w:t>916</w:t>
      </w:r>
      <w:r w:rsidR="00171625" w:rsidRPr="00677D70">
        <w:rPr>
          <w:rFonts w:ascii="Calibri Light" w:hAnsi="Calibri Light" w:cs="Arial"/>
          <w:b/>
          <w:sz w:val="30"/>
          <w:szCs w:val="30"/>
        </w:rPr>
        <w:t>-</w:t>
      </w:r>
      <w:r w:rsidR="00003FC7" w:rsidRPr="00677D70">
        <w:rPr>
          <w:rFonts w:ascii="Calibri Light" w:hAnsi="Calibri Light" w:cs="Arial"/>
          <w:b/>
          <w:sz w:val="30"/>
          <w:szCs w:val="30"/>
        </w:rPr>
        <w:t>800</w:t>
      </w:r>
      <w:r w:rsidR="004771B7" w:rsidRPr="00677D70">
        <w:rPr>
          <w:rFonts w:ascii="Calibri Light" w:hAnsi="Calibri Light" w:cs="Arial"/>
          <w:b/>
          <w:sz w:val="30"/>
          <w:szCs w:val="30"/>
        </w:rPr>
        <w:t>-</w:t>
      </w:r>
      <w:r w:rsidR="00003FC7" w:rsidRPr="00677D70">
        <w:rPr>
          <w:rFonts w:ascii="Calibri Light" w:hAnsi="Calibri Light" w:cs="Arial"/>
          <w:b/>
          <w:sz w:val="30"/>
          <w:szCs w:val="30"/>
        </w:rPr>
        <w:t>9880</w:t>
      </w:r>
      <w:r w:rsidR="004771B7" w:rsidRPr="00677D70">
        <w:rPr>
          <w:rFonts w:ascii="Calibri Light" w:hAnsi="Calibri Light" w:cs="Arial"/>
          <w:b/>
          <w:sz w:val="30"/>
          <w:szCs w:val="30"/>
        </w:rPr>
        <w:t xml:space="preserve"> </w:t>
      </w:r>
      <w:r w:rsidR="003A3C01" w:rsidRPr="00677D70">
        <w:rPr>
          <w:rFonts w:ascii="Calibri Light" w:hAnsi="Calibri Light" w:cs="Arial"/>
          <w:sz w:val="30"/>
          <w:szCs w:val="30"/>
        </w:rPr>
        <w:t>O</w:t>
      </w:r>
      <w:r w:rsidR="00874546" w:rsidRPr="00677D70">
        <w:rPr>
          <w:rFonts w:ascii="Calibri Light" w:hAnsi="Calibri Light" w:cs="Arial"/>
          <w:sz w:val="30"/>
          <w:szCs w:val="30"/>
        </w:rPr>
        <w:t xml:space="preserve"> </w:t>
      </w:r>
    </w:p>
    <w:p w14:paraId="33D3C742" w14:textId="61D57674" w:rsidR="00D8619E" w:rsidRPr="00677D70" w:rsidRDefault="006211F7" w:rsidP="00D8619E">
      <w:pPr>
        <w:jc w:val="center"/>
        <w:rPr>
          <w:rFonts w:ascii="Calibri Light" w:hAnsi="Calibri Light" w:cs="Arial"/>
          <w:sz w:val="30"/>
          <w:szCs w:val="30"/>
        </w:rPr>
      </w:pPr>
      <w:hyperlink r:id="rId10" w:history="1">
        <w:r w:rsidR="00D57130" w:rsidRPr="00045BC2">
          <w:rPr>
            <w:rStyle w:val="Hyperlink"/>
            <w:rFonts w:ascii="Calibri Light" w:hAnsi="Calibri Light" w:cs="Arial"/>
            <w:sz w:val="30"/>
            <w:szCs w:val="30"/>
          </w:rPr>
          <w:t>Isabel.Tellier@sutterhealth.org</w:t>
        </w:r>
      </w:hyperlink>
      <w:bookmarkEnd w:id="1"/>
    </w:p>
    <w:sectPr w:rsidR="00D8619E" w:rsidRPr="00677D70" w:rsidSect="00B901AF">
      <w:type w:val="continuous"/>
      <w:pgSz w:w="12240" w:h="15840" w:code="1"/>
      <w:pgMar w:top="3135" w:right="1440" w:bottom="1440" w:left="1440" w:header="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F983" w14:textId="77777777" w:rsidR="006211F7" w:rsidRDefault="006211F7">
      <w:r>
        <w:separator/>
      </w:r>
    </w:p>
  </w:endnote>
  <w:endnote w:type="continuationSeparator" w:id="0">
    <w:p w14:paraId="3C38E86D" w14:textId="77777777" w:rsidR="006211F7" w:rsidRDefault="0062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6018A" w14:textId="0E3A564E" w:rsidR="003D18BF" w:rsidRPr="00BB5F91" w:rsidRDefault="003D18BF" w:rsidP="003D18BF">
    <w:pPr>
      <w:spacing w:before="100" w:beforeAutospacing="1" w:after="100" w:afterAutospacing="1"/>
      <w:rPr>
        <w:rFonts w:ascii="Arial" w:hAnsi="Arial" w:cs="Arial"/>
        <w:bCs/>
        <w:i/>
        <w:sz w:val="18"/>
        <w:szCs w:val="18"/>
      </w:rPr>
    </w:pPr>
    <w:proofErr w:type="spellStart"/>
    <w:r w:rsidRPr="00726F94">
      <w:rPr>
        <w:bCs/>
        <w:i/>
        <w:sz w:val="18"/>
        <w:szCs w:val="18"/>
        <w:lang w:val="es"/>
      </w:rPr>
      <w:t>Sutter</w:t>
    </w:r>
    <w:proofErr w:type="spellEnd"/>
    <w:r w:rsidRPr="00726F94">
      <w:rPr>
        <w:bCs/>
        <w:i/>
        <w:sz w:val="18"/>
        <w:szCs w:val="18"/>
        <w:lang w:val="es"/>
      </w:rPr>
      <w:t xml:space="preserve"> Care at Home ofrece apoyo de duelo para familias de hospicio, amigos y miembros de la comunidad que han experimentado la muerte de un ser querido. Estos servicios se ofrecen a adultos y jóvenes, independientemente de si un ser querido recibió cuidados paliativos. </w:t>
    </w:r>
    <w:proofErr w:type="spellStart"/>
    <w:r w:rsidRPr="00726F94">
      <w:rPr>
        <w:bCs/>
        <w:i/>
        <w:sz w:val="18"/>
        <w:szCs w:val="18"/>
        <w:lang w:val="es"/>
      </w:rPr>
      <w:t>Sutter</w:t>
    </w:r>
    <w:proofErr w:type="spellEnd"/>
    <w:r w:rsidRPr="00726F94">
      <w:rPr>
        <w:bCs/>
        <w:i/>
        <w:sz w:val="18"/>
        <w:szCs w:val="18"/>
        <w:lang w:val="es"/>
      </w:rPr>
      <w:t xml:space="preserve"> Care at Home ofrece estos servicios en parte a través de la generosidad de otros. Las donaciones a </w:t>
    </w:r>
    <w:proofErr w:type="spellStart"/>
    <w:r w:rsidRPr="00726F94">
      <w:rPr>
        <w:bCs/>
        <w:i/>
        <w:sz w:val="18"/>
        <w:szCs w:val="18"/>
        <w:lang w:val="es"/>
      </w:rPr>
      <w:t>Sutter</w:t>
    </w:r>
    <w:proofErr w:type="spellEnd"/>
    <w:r>
      <w:rPr>
        <w:bCs/>
        <w:i/>
        <w:sz w:val="18"/>
        <w:szCs w:val="18"/>
        <w:lang w:val="es"/>
      </w:rPr>
      <w:t xml:space="preserve"> </w:t>
    </w:r>
    <w:r w:rsidRPr="00726F94">
      <w:rPr>
        <w:bCs/>
        <w:i/>
        <w:sz w:val="18"/>
        <w:szCs w:val="18"/>
        <w:lang w:val="es"/>
      </w:rPr>
      <w:t>Care at Home son aceptadas con gratitud.</w:t>
    </w:r>
    <w:r w:rsidRPr="00726F94">
      <w:rPr>
        <w:bCs/>
        <w:i/>
        <w:sz w:val="18"/>
        <w:szCs w:val="18"/>
        <w:lang w:val="es"/>
      </w:rPr>
      <w:br/>
    </w:r>
    <w:r w:rsidRPr="00726F94">
      <w:rPr>
        <w:bCs/>
        <w:i/>
        <w:sz w:val="18"/>
        <w:szCs w:val="18"/>
        <w:lang w:val="es"/>
      </w:rPr>
      <w:tab/>
    </w:r>
    <w:r w:rsidRPr="00726F94">
      <w:rPr>
        <w:bCs/>
        <w:i/>
        <w:sz w:val="18"/>
        <w:szCs w:val="18"/>
        <w:lang w:val="es"/>
      </w:rPr>
      <w:tab/>
    </w:r>
    <w:r w:rsidRPr="00726F94">
      <w:rPr>
        <w:bCs/>
        <w:i/>
        <w:sz w:val="18"/>
        <w:szCs w:val="18"/>
        <w:lang w:val="es"/>
      </w:rPr>
      <w:tab/>
    </w:r>
  </w:p>
  <w:p w14:paraId="4125C861" w14:textId="740E81C9" w:rsidR="002A31CF" w:rsidRPr="00BB5F91" w:rsidRDefault="002A31CF" w:rsidP="00726F94">
    <w:pPr>
      <w:spacing w:before="100" w:beforeAutospacing="1" w:after="100" w:afterAutospacing="1"/>
      <w:jc w:val="both"/>
      <w:rPr>
        <w:rFonts w:ascii="Arial" w:hAnsi="Arial" w:cs="Arial"/>
        <w:bCs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E44A7" w14:textId="77777777" w:rsidR="006211F7" w:rsidRDefault="006211F7">
      <w:r>
        <w:separator/>
      </w:r>
    </w:p>
  </w:footnote>
  <w:footnote w:type="continuationSeparator" w:id="0">
    <w:p w14:paraId="21CDE361" w14:textId="77777777" w:rsidR="006211F7" w:rsidRDefault="00621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EF" w14:textId="77777777" w:rsidR="00EF4467" w:rsidRDefault="004771B7" w:rsidP="00B901AF">
    <w:pPr>
      <w:pStyle w:val="Header"/>
      <w:ind w:right="-1170" w:hanging="144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66BDB5" wp14:editId="5388BB8B">
          <wp:simplePos x="0" y="0"/>
          <wp:positionH relativeFrom="column">
            <wp:posOffset>-714496</wp:posOffset>
          </wp:positionH>
          <wp:positionV relativeFrom="paragraph">
            <wp:posOffset>279477</wp:posOffset>
          </wp:positionV>
          <wp:extent cx="3810000" cy="848995"/>
          <wp:effectExtent l="0" t="0" r="0" b="8255"/>
          <wp:wrapTight wrapText="bothSides">
            <wp:wrapPolygon edited="0">
              <wp:start x="0" y="0"/>
              <wp:lineTo x="0" y="21325"/>
              <wp:lineTo x="21492" y="21325"/>
              <wp:lineTo x="21492" y="0"/>
              <wp:lineTo x="0" y="0"/>
            </wp:wrapPolygon>
          </wp:wrapTight>
          <wp:docPr id="1" name="Picture 1" descr="SH_SHC_1line_clr_ta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_SHC_1line_clr_ta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337"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F94"/>
    <w:rsid w:val="00003FC7"/>
    <w:rsid w:val="000055F4"/>
    <w:rsid w:val="00011682"/>
    <w:rsid w:val="00056882"/>
    <w:rsid w:val="00061B10"/>
    <w:rsid w:val="0008297A"/>
    <w:rsid w:val="000B5562"/>
    <w:rsid w:val="000E632F"/>
    <w:rsid w:val="00107D02"/>
    <w:rsid w:val="00125950"/>
    <w:rsid w:val="00130905"/>
    <w:rsid w:val="00133969"/>
    <w:rsid w:val="00136065"/>
    <w:rsid w:val="00170127"/>
    <w:rsid w:val="00171625"/>
    <w:rsid w:val="00181B5B"/>
    <w:rsid w:val="001A0D6E"/>
    <w:rsid w:val="001A3B52"/>
    <w:rsid w:val="001E3579"/>
    <w:rsid w:val="001F0879"/>
    <w:rsid w:val="00210214"/>
    <w:rsid w:val="00223443"/>
    <w:rsid w:val="00254638"/>
    <w:rsid w:val="00261F92"/>
    <w:rsid w:val="0028688A"/>
    <w:rsid w:val="00291638"/>
    <w:rsid w:val="002950E6"/>
    <w:rsid w:val="002A31CF"/>
    <w:rsid w:val="0035799D"/>
    <w:rsid w:val="00367402"/>
    <w:rsid w:val="00375FAA"/>
    <w:rsid w:val="003A3C01"/>
    <w:rsid w:val="003B2E6A"/>
    <w:rsid w:val="003B36EC"/>
    <w:rsid w:val="003C0023"/>
    <w:rsid w:val="003D18BF"/>
    <w:rsid w:val="003D4D15"/>
    <w:rsid w:val="003E0142"/>
    <w:rsid w:val="00400D9B"/>
    <w:rsid w:val="00423CDE"/>
    <w:rsid w:val="00440C01"/>
    <w:rsid w:val="004703C2"/>
    <w:rsid w:val="00474EA4"/>
    <w:rsid w:val="004771B7"/>
    <w:rsid w:val="00483613"/>
    <w:rsid w:val="004911A4"/>
    <w:rsid w:val="00493B39"/>
    <w:rsid w:val="004B48FB"/>
    <w:rsid w:val="004C4A0E"/>
    <w:rsid w:val="00525791"/>
    <w:rsid w:val="00530A37"/>
    <w:rsid w:val="00552584"/>
    <w:rsid w:val="005633A1"/>
    <w:rsid w:val="00565190"/>
    <w:rsid w:val="00565DDC"/>
    <w:rsid w:val="00567C5A"/>
    <w:rsid w:val="00571759"/>
    <w:rsid w:val="005758F3"/>
    <w:rsid w:val="0059002D"/>
    <w:rsid w:val="00593C69"/>
    <w:rsid w:val="005A5482"/>
    <w:rsid w:val="005C1F8D"/>
    <w:rsid w:val="005D49CE"/>
    <w:rsid w:val="005D674E"/>
    <w:rsid w:val="006149B5"/>
    <w:rsid w:val="0061519A"/>
    <w:rsid w:val="006211F7"/>
    <w:rsid w:val="00640895"/>
    <w:rsid w:val="00644CBF"/>
    <w:rsid w:val="0064542C"/>
    <w:rsid w:val="006618CB"/>
    <w:rsid w:val="00670BD7"/>
    <w:rsid w:val="00677D70"/>
    <w:rsid w:val="006B47DF"/>
    <w:rsid w:val="006C1D1F"/>
    <w:rsid w:val="006F2E10"/>
    <w:rsid w:val="0070264B"/>
    <w:rsid w:val="00705AF1"/>
    <w:rsid w:val="00707B90"/>
    <w:rsid w:val="00711E21"/>
    <w:rsid w:val="00715DF7"/>
    <w:rsid w:val="00715F11"/>
    <w:rsid w:val="00724FB4"/>
    <w:rsid w:val="0072670E"/>
    <w:rsid w:val="00726F94"/>
    <w:rsid w:val="00737971"/>
    <w:rsid w:val="007444B6"/>
    <w:rsid w:val="007453F9"/>
    <w:rsid w:val="00760167"/>
    <w:rsid w:val="00791678"/>
    <w:rsid w:val="007D6117"/>
    <w:rsid w:val="007E0461"/>
    <w:rsid w:val="007E3D75"/>
    <w:rsid w:val="00803489"/>
    <w:rsid w:val="008175FA"/>
    <w:rsid w:val="00826643"/>
    <w:rsid w:val="00831DD5"/>
    <w:rsid w:val="008365CD"/>
    <w:rsid w:val="00847EC2"/>
    <w:rsid w:val="00874546"/>
    <w:rsid w:val="00883E19"/>
    <w:rsid w:val="0089341F"/>
    <w:rsid w:val="00894A56"/>
    <w:rsid w:val="008965AD"/>
    <w:rsid w:val="0091267F"/>
    <w:rsid w:val="00975A60"/>
    <w:rsid w:val="00976B03"/>
    <w:rsid w:val="00983B11"/>
    <w:rsid w:val="009A5DD8"/>
    <w:rsid w:val="009D5B54"/>
    <w:rsid w:val="009D7E53"/>
    <w:rsid w:val="009E72D1"/>
    <w:rsid w:val="00A10E6A"/>
    <w:rsid w:val="00A21A94"/>
    <w:rsid w:val="00A404E4"/>
    <w:rsid w:val="00A61D27"/>
    <w:rsid w:val="00A64E0A"/>
    <w:rsid w:val="00A8510E"/>
    <w:rsid w:val="00A93C20"/>
    <w:rsid w:val="00AE3D34"/>
    <w:rsid w:val="00B1008E"/>
    <w:rsid w:val="00B13D7C"/>
    <w:rsid w:val="00B3592B"/>
    <w:rsid w:val="00B55BCA"/>
    <w:rsid w:val="00B56766"/>
    <w:rsid w:val="00B64C9F"/>
    <w:rsid w:val="00B739D1"/>
    <w:rsid w:val="00B754C4"/>
    <w:rsid w:val="00B901AF"/>
    <w:rsid w:val="00BB5F91"/>
    <w:rsid w:val="00BB6DD6"/>
    <w:rsid w:val="00BC05DD"/>
    <w:rsid w:val="00BD0277"/>
    <w:rsid w:val="00BD4D36"/>
    <w:rsid w:val="00C106A6"/>
    <w:rsid w:val="00C126F4"/>
    <w:rsid w:val="00C31159"/>
    <w:rsid w:val="00C44EEB"/>
    <w:rsid w:val="00C66A8B"/>
    <w:rsid w:val="00C8537C"/>
    <w:rsid w:val="00C942FA"/>
    <w:rsid w:val="00CB7A2E"/>
    <w:rsid w:val="00CB7D22"/>
    <w:rsid w:val="00CF3258"/>
    <w:rsid w:val="00D0524F"/>
    <w:rsid w:val="00D07826"/>
    <w:rsid w:val="00D57130"/>
    <w:rsid w:val="00D6002B"/>
    <w:rsid w:val="00D75FBC"/>
    <w:rsid w:val="00D8619E"/>
    <w:rsid w:val="00DF6BF1"/>
    <w:rsid w:val="00E0775B"/>
    <w:rsid w:val="00E303F8"/>
    <w:rsid w:val="00E34D9A"/>
    <w:rsid w:val="00E55732"/>
    <w:rsid w:val="00E64A73"/>
    <w:rsid w:val="00E71D5E"/>
    <w:rsid w:val="00EA0CB2"/>
    <w:rsid w:val="00EC1EB1"/>
    <w:rsid w:val="00ED185D"/>
    <w:rsid w:val="00EF4467"/>
    <w:rsid w:val="00F05804"/>
    <w:rsid w:val="00F10674"/>
    <w:rsid w:val="00F2324C"/>
    <w:rsid w:val="00F553B8"/>
    <w:rsid w:val="00F726C7"/>
    <w:rsid w:val="00FB44DC"/>
    <w:rsid w:val="00FC019F"/>
    <w:rsid w:val="00FD02D6"/>
    <w:rsid w:val="00FD0982"/>
    <w:rsid w:val="00FD3CAB"/>
    <w:rsid w:val="00FE5C86"/>
    <w:rsid w:val="00FF7597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62BD0"/>
  <w15:docId w15:val="{7D7893AF-38CB-42B4-A500-4BB4E644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7D02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03F8"/>
    <w:pPr>
      <w:keepNext/>
      <w:ind w:left="-360"/>
      <w:outlineLvl w:val="4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E303F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6F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28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26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28D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03F8"/>
    <w:rPr>
      <w:rFonts w:ascii="Arial" w:hAnsi="Arial"/>
      <w:b/>
    </w:rPr>
  </w:style>
  <w:style w:type="character" w:customStyle="1" w:styleId="Heading9Char">
    <w:name w:val="Heading 9 Char"/>
    <w:basedOn w:val="DefaultParagraphFont"/>
    <w:link w:val="Heading9"/>
    <w:uiPriority w:val="9"/>
    <w:rsid w:val="00E303F8"/>
    <w:rPr>
      <w:rFonts w:ascii="Arial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E303F8"/>
    <w:rPr>
      <w:i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E303F8"/>
    <w:rPr>
      <w:i/>
      <w:sz w:val="24"/>
    </w:rPr>
  </w:style>
  <w:style w:type="paragraph" w:styleId="BalloonText">
    <w:name w:val="Balloon Text"/>
    <w:basedOn w:val="Normal"/>
    <w:link w:val="BalloonTextChar"/>
    <w:rsid w:val="003B2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E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4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6">
    <w:name w:val="s6"/>
    <w:basedOn w:val="Normal"/>
    <w:rsid w:val="00ED185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D861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6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sabel.Tellier@sutterhealth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E4008-214B-4FAD-A2D7-D46C0F52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top line</vt:lpstr>
    </vt:vector>
  </TitlesOfParts>
  <Company>Sutter Care at Home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top line</dc:title>
  <dc:creator>freschk</dc:creator>
  <cp:lastModifiedBy>Tellier, Isabel</cp:lastModifiedBy>
  <cp:revision>7</cp:revision>
  <cp:lastPrinted>2018-02-16T01:19:00Z</cp:lastPrinted>
  <dcterms:created xsi:type="dcterms:W3CDTF">2022-06-10T17:20:00Z</dcterms:created>
  <dcterms:modified xsi:type="dcterms:W3CDTF">2022-11-15T21:52:00Z</dcterms:modified>
</cp:coreProperties>
</file>